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C4" w:rsidRDefault="001F7EC4" w:rsidP="001F7EC4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r w:rsidRPr="001F7EC4">
        <w:rPr>
          <w:rFonts w:ascii="Times New Roman" w:hAnsi="Times New Roman" w:cs="Times New Roman"/>
          <w:b/>
        </w:rPr>
        <w:t>КЛАСИФІКАЦІЯ БУДІВЕЛЬНИХ ОБ'ЄКТІВ</w:t>
      </w:r>
      <w:r w:rsidR="00D5639B">
        <w:rPr>
          <w:rFonts w:ascii="Times New Roman" w:hAnsi="Times New Roman" w:cs="Times New Roman"/>
          <w:b/>
        </w:rPr>
        <w:t xml:space="preserve"> ЗА КАТЕГОРІЯМИ СКЛАДНОСТІ</w:t>
      </w:r>
    </w:p>
    <w:bookmarkEnd w:id="0"/>
    <w:p w:rsidR="00875D4B" w:rsidRPr="001F7EC4" w:rsidRDefault="00875D4B" w:rsidP="001F7EC4">
      <w:pPr>
        <w:pStyle w:val="a3"/>
        <w:jc w:val="center"/>
        <w:rPr>
          <w:rFonts w:ascii="Times New Roman" w:hAnsi="Times New Roman" w:cs="Times New Roman"/>
          <w:b/>
        </w:rPr>
      </w:pPr>
    </w:p>
    <w:p w:rsidR="001F7EC4" w:rsidRPr="001F7EC4" w:rsidRDefault="001F7EC4" w:rsidP="001F7EC4">
      <w:pPr>
        <w:pStyle w:val="a3"/>
        <w:jc w:val="both"/>
        <w:rPr>
          <w:rFonts w:ascii="Times New Roman" w:hAnsi="Times New Roman" w:cs="Times New Roman"/>
        </w:rPr>
      </w:pPr>
      <w:r w:rsidRPr="001F7EC4">
        <w:rPr>
          <w:rFonts w:ascii="Times New Roman" w:hAnsi="Times New Roman" w:cs="Times New Roman"/>
        </w:rPr>
        <w:t xml:space="preserve"> Класи наслідків (відповідальності) будівель і споруд визначаються рівнем можливих матеріальних збитків та (або) соціальних втрат, пов'язаних з припиненням експлуатації або з втратою цілісності об'єкта. </w:t>
      </w:r>
    </w:p>
    <w:p w:rsidR="001F7EC4" w:rsidRPr="001F7EC4" w:rsidRDefault="001F7EC4" w:rsidP="001F7EC4">
      <w:pPr>
        <w:pStyle w:val="a3"/>
        <w:jc w:val="both"/>
        <w:rPr>
          <w:rFonts w:ascii="Times New Roman" w:hAnsi="Times New Roman" w:cs="Times New Roman"/>
        </w:rPr>
      </w:pPr>
      <w:r w:rsidRPr="001F7EC4">
        <w:rPr>
          <w:rFonts w:ascii="Times New Roman" w:hAnsi="Times New Roman" w:cs="Times New Roman"/>
        </w:rPr>
        <w:t xml:space="preserve"> Можливі соціальні втрати від відмови повинні оцінюватися в залежності від таких факторів ризику, як: </w:t>
      </w:r>
    </w:p>
    <w:p w:rsidR="001F7EC4" w:rsidRPr="001F7EC4" w:rsidRDefault="001F7EC4" w:rsidP="001F7EC4">
      <w:pPr>
        <w:pStyle w:val="a3"/>
        <w:jc w:val="both"/>
        <w:rPr>
          <w:rFonts w:ascii="Times New Roman" w:hAnsi="Times New Roman" w:cs="Times New Roman"/>
        </w:rPr>
      </w:pPr>
      <w:r w:rsidRPr="001F7EC4">
        <w:rPr>
          <w:rFonts w:ascii="Times New Roman" w:hAnsi="Times New Roman" w:cs="Times New Roman"/>
        </w:rPr>
        <w:t xml:space="preserve"> - </w:t>
      </w:r>
      <w:r w:rsidR="00592798">
        <w:rPr>
          <w:rFonts w:ascii="Times New Roman" w:hAnsi="Times New Roman" w:cs="Times New Roman"/>
        </w:rPr>
        <w:t>н</w:t>
      </w:r>
      <w:r w:rsidRPr="001F7EC4">
        <w:rPr>
          <w:rFonts w:ascii="Times New Roman" w:hAnsi="Times New Roman" w:cs="Times New Roman"/>
        </w:rPr>
        <w:t xml:space="preserve">ебезпека для здоров'я і життя людей; </w:t>
      </w:r>
    </w:p>
    <w:p w:rsidR="001F7EC4" w:rsidRPr="001F7EC4" w:rsidRDefault="001F7EC4" w:rsidP="001F7EC4">
      <w:pPr>
        <w:pStyle w:val="a3"/>
        <w:jc w:val="both"/>
        <w:rPr>
          <w:rFonts w:ascii="Times New Roman" w:hAnsi="Times New Roman" w:cs="Times New Roman"/>
        </w:rPr>
      </w:pPr>
      <w:r w:rsidRPr="001F7EC4">
        <w:rPr>
          <w:rFonts w:ascii="Times New Roman" w:hAnsi="Times New Roman" w:cs="Times New Roman"/>
        </w:rPr>
        <w:t xml:space="preserve"> - </w:t>
      </w:r>
      <w:r w:rsidR="00592798">
        <w:rPr>
          <w:rFonts w:ascii="Times New Roman" w:hAnsi="Times New Roman" w:cs="Times New Roman"/>
        </w:rPr>
        <w:t>р</w:t>
      </w:r>
      <w:r w:rsidRPr="001F7EC4">
        <w:rPr>
          <w:rFonts w:ascii="Times New Roman" w:hAnsi="Times New Roman" w:cs="Times New Roman"/>
        </w:rPr>
        <w:t xml:space="preserve">ізке погіршення екологічної обстановки в прилеглої до об'єкта території (наприклад, при руйнуванні </w:t>
      </w:r>
      <w:r w:rsidR="00592798">
        <w:rPr>
          <w:rFonts w:ascii="Times New Roman" w:hAnsi="Times New Roman" w:cs="Times New Roman"/>
        </w:rPr>
        <w:t xml:space="preserve">    </w:t>
      </w:r>
      <w:r w:rsidRPr="001F7EC4">
        <w:rPr>
          <w:rFonts w:ascii="Times New Roman" w:hAnsi="Times New Roman" w:cs="Times New Roman"/>
        </w:rPr>
        <w:t xml:space="preserve">сховищ токсичних рідин або газів, відмову очисних споруд каналізації тощо); </w:t>
      </w:r>
    </w:p>
    <w:p w:rsidR="001F7EC4" w:rsidRPr="001F7EC4" w:rsidRDefault="001F7EC4" w:rsidP="001F7EC4">
      <w:pPr>
        <w:pStyle w:val="a3"/>
        <w:jc w:val="both"/>
        <w:rPr>
          <w:rFonts w:ascii="Times New Roman" w:hAnsi="Times New Roman" w:cs="Times New Roman"/>
        </w:rPr>
      </w:pPr>
      <w:r w:rsidRPr="001F7EC4">
        <w:rPr>
          <w:rFonts w:ascii="Times New Roman" w:hAnsi="Times New Roman" w:cs="Times New Roman"/>
        </w:rPr>
        <w:t xml:space="preserve"> - </w:t>
      </w:r>
      <w:r w:rsidR="00592798">
        <w:rPr>
          <w:rFonts w:ascii="Times New Roman" w:hAnsi="Times New Roman" w:cs="Times New Roman"/>
        </w:rPr>
        <w:t>в</w:t>
      </w:r>
      <w:r w:rsidRPr="001F7EC4">
        <w:rPr>
          <w:rFonts w:ascii="Times New Roman" w:hAnsi="Times New Roman" w:cs="Times New Roman"/>
        </w:rPr>
        <w:t xml:space="preserve">трата пам'яток історії та культури або інших духовних цінностей суспільства; </w:t>
      </w:r>
    </w:p>
    <w:p w:rsidR="001F7EC4" w:rsidRPr="001F7EC4" w:rsidRDefault="001F7EC4" w:rsidP="001F7EC4">
      <w:pPr>
        <w:pStyle w:val="a3"/>
        <w:jc w:val="both"/>
        <w:rPr>
          <w:rFonts w:ascii="Times New Roman" w:hAnsi="Times New Roman" w:cs="Times New Roman"/>
        </w:rPr>
      </w:pPr>
      <w:r w:rsidRPr="001F7EC4">
        <w:rPr>
          <w:rFonts w:ascii="Times New Roman" w:hAnsi="Times New Roman" w:cs="Times New Roman"/>
        </w:rPr>
        <w:t xml:space="preserve"> - </w:t>
      </w:r>
      <w:r w:rsidR="00592798">
        <w:rPr>
          <w:rFonts w:ascii="Times New Roman" w:hAnsi="Times New Roman" w:cs="Times New Roman"/>
        </w:rPr>
        <w:t>п</w:t>
      </w:r>
      <w:r w:rsidRPr="001F7EC4">
        <w:rPr>
          <w:rFonts w:ascii="Times New Roman" w:hAnsi="Times New Roman" w:cs="Times New Roman"/>
        </w:rPr>
        <w:t xml:space="preserve">рипинення функціонування систем і мереж зв'язку, енергопостачання, транспорту або інших елементів життєзабезпечення населення або безпеки суспільства; </w:t>
      </w:r>
    </w:p>
    <w:p w:rsidR="001F7EC4" w:rsidRPr="001F7EC4" w:rsidRDefault="001F7EC4" w:rsidP="001F7EC4">
      <w:pPr>
        <w:pStyle w:val="a3"/>
        <w:jc w:val="both"/>
        <w:rPr>
          <w:rFonts w:ascii="Times New Roman" w:hAnsi="Times New Roman" w:cs="Times New Roman"/>
        </w:rPr>
      </w:pPr>
      <w:r w:rsidRPr="001F7EC4">
        <w:rPr>
          <w:rFonts w:ascii="Times New Roman" w:hAnsi="Times New Roman" w:cs="Times New Roman"/>
        </w:rPr>
        <w:t xml:space="preserve"> - </w:t>
      </w:r>
      <w:r w:rsidR="00592798">
        <w:rPr>
          <w:rFonts w:ascii="Times New Roman" w:hAnsi="Times New Roman" w:cs="Times New Roman"/>
        </w:rPr>
        <w:t>н</w:t>
      </w:r>
      <w:r w:rsidRPr="001F7EC4">
        <w:rPr>
          <w:rFonts w:ascii="Times New Roman" w:hAnsi="Times New Roman" w:cs="Times New Roman"/>
        </w:rPr>
        <w:t xml:space="preserve">еможливість організувати надання допомоги постраждалим при аваріях і стихійних лихах; </w:t>
      </w:r>
    </w:p>
    <w:p w:rsidR="001F7EC4" w:rsidRPr="001F7EC4" w:rsidRDefault="001F7EC4" w:rsidP="001F7EC4">
      <w:pPr>
        <w:pStyle w:val="a3"/>
        <w:jc w:val="both"/>
        <w:rPr>
          <w:rFonts w:ascii="Times New Roman" w:hAnsi="Times New Roman" w:cs="Times New Roman"/>
        </w:rPr>
      </w:pPr>
      <w:r w:rsidRPr="001F7EC4">
        <w:rPr>
          <w:rFonts w:ascii="Times New Roman" w:hAnsi="Times New Roman" w:cs="Times New Roman"/>
        </w:rPr>
        <w:t xml:space="preserve"> - </w:t>
      </w:r>
      <w:r w:rsidR="00592798">
        <w:rPr>
          <w:rFonts w:ascii="Times New Roman" w:hAnsi="Times New Roman" w:cs="Times New Roman"/>
        </w:rPr>
        <w:t>з</w:t>
      </w:r>
      <w:r w:rsidRPr="001F7EC4">
        <w:rPr>
          <w:rFonts w:ascii="Times New Roman" w:hAnsi="Times New Roman" w:cs="Times New Roman"/>
        </w:rPr>
        <w:t xml:space="preserve">агроза обороноздатності країни. </w:t>
      </w:r>
    </w:p>
    <w:p w:rsidR="001F7EC4" w:rsidRPr="001F7EC4" w:rsidRDefault="001F7EC4" w:rsidP="001F7EC4">
      <w:pPr>
        <w:pStyle w:val="a3"/>
        <w:jc w:val="both"/>
        <w:rPr>
          <w:rFonts w:ascii="Times New Roman" w:hAnsi="Times New Roman" w:cs="Times New Roman"/>
        </w:rPr>
      </w:pPr>
    </w:p>
    <w:p w:rsidR="001F7EC4" w:rsidRPr="001F7EC4" w:rsidRDefault="001F7EC4" w:rsidP="001F7EC4">
      <w:pPr>
        <w:pStyle w:val="a3"/>
        <w:jc w:val="both"/>
        <w:rPr>
          <w:rFonts w:ascii="Times New Roman" w:hAnsi="Times New Roman" w:cs="Times New Roman"/>
          <w:b/>
        </w:rPr>
      </w:pPr>
      <w:r w:rsidRPr="001F7EC4">
        <w:rPr>
          <w:rFonts w:ascii="Times New Roman" w:hAnsi="Times New Roman" w:cs="Times New Roman"/>
        </w:rPr>
        <w:t xml:space="preserve"> </w:t>
      </w:r>
      <w:r w:rsidRPr="001F7EC4">
        <w:rPr>
          <w:rFonts w:ascii="Times New Roman" w:hAnsi="Times New Roman" w:cs="Times New Roman"/>
          <w:b/>
        </w:rPr>
        <w:t xml:space="preserve">категорії складності об'єктів будівництва </w:t>
      </w:r>
    </w:p>
    <w:p w:rsidR="001F7EC4" w:rsidRPr="001F7EC4" w:rsidRDefault="001F7EC4" w:rsidP="001F7EC4">
      <w:pPr>
        <w:pStyle w:val="a3"/>
        <w:jc w:val="both"/>
        <w:rPr>
          <w:rFonts w:ascii="Times New Roman" w:hAnsi="Times New Roman" w:cs="Times New Roman"/>
        </w:rPr>
      </w:pPr>
      <w:r w:rsidRPr="001F7EC4">
        <w:rPr>
          <w:rFonts w:ascii="Times New Roman" w:hAnsi="Times New Roman" w:cs="Times New Roman"/>
        </w:rPr>
        <w:t xml:space="preserve"> Категорія складності об'єкта будівництва визначають на підставі класу наслідків (відповідальності) у відповідності з таблицею </w:t>
      </w:r>
    </w:p>
    <w:p w:rsidR="00A23930" w:rsidRDefault="001F7EC4" w:rsidP="001F7EC4">
      <w:pPr>
        <w:pStyle w:val="a3"/>
        <w:jc w:val="both"/>
        <w:rPr>
          <w:rFonts w:ascii="Times New Roman" w:hAnsi="Times New Roman" w:cs="Times New Roman"/>
        </w:rPr>
      </w:pPr>
      <w:r w:rsidRPr="001F7EC4">
        <w:rPr>
          <w:rFonts w:ascii="Times New Roman" w:hAnsi="Times New Roman" w:cs="Times New Roman"/>
        </w:rPr>
        <w:t xml:space="preserve"> Можливі економічні збитки повинні оцінюватися витратами, пов'язаними як з необхідністю відновлення об'єкта, який відмовив, так і непрямий збиток (збитки від зупинки виробництва, упущена вигода і т.д.).</w:t>
      </w:r>
    </w:p>
    <w:p w:rsidR="001F7EC4" w:rsidRDefault="001F7EC4" w:rsidP="001F7EC4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99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1005"/>
        <w:gridCol w:w="1165"/>
        <w:gridCol w:w="1244"/>
        <w:gridCol w:w="1269"/>
        <w:gridCol w:w="1333"/>
        <w:gridCol w:w="1502"/>
        <w:gridCol w:w="1609"/>
      </w:tblGrid>
      <w:tr w:rsidR="001F7EC4" w:rsidRPr="00875D4B" w:rsidTr="00875D4B">
        <w:tc>
          <w:tcPr>
            <w:tcW w:w="9973" w:type="dxa"/>
            <w:gridSpan w:val="8"/>
          </w:tcPr>
          <w:p w:rsidR="001F7EC4" w:rsidRPr="00875D4B" w:rsidRDefault="001F7EC4" w:rsidP="001F7E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можливих наслідків відмови будівлі або споруди</w:t>
            </w:r>
          </w:p>
        </w:tc>
      </w:tr>
      <w:tr w:rsidR="001F7EC4" w:rsidRPr="00875D4B" w:rsidTr="00875D4B">
        <w:tc>
          <w:tcPr>
            <w:tcW w:w="4260" w:type="dxa"/>
            <w:gridSpan w:val="4"/>
          </w:tcPr>
          <w:p w:rsidR="001F7EC4" w:rsidRPr="00875D4B" w:rsidRDefault="001F7EC4" w:rsidP="001F7EC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b/>
                <w:sz w:val="20"/>
                <w:szCs w:val="20"/>
              </w:rPr>
              <w:t>Можлива небезпека</w:t>
            </w:r>
          </w:p>
        </w:tc>
        <w:tc>
          <w:tcPr>
            <w:tcW w:w="1269" w:type="dxa"/>
          </w:tcPr>
          <w:p w:rsidR="001F7EC4" w:rsidRPr="00875D4B" w:rsidRDefault="001F7EC4" w:rsidP="001F7EC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3" w:type="dxa"/>
          </w:tcPr>
          <w:p w:rsidR="001F7EC4" w:rsidRPr="00875D4B" w:rsidRDefault="001F7EC4" w:rsidP="001F7EC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2" w:type="dxa"/>
          </w:tcPr>
          <w:p w:rsidR="001F7EC4" w:rsidRPr="00875D4B" w:rsidRDefault="001F7EC4" w:rsidP="001F7EC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:rsidR="001F7EC4" w:rsidRPr="00875D4B" w:rsidRDefault="001F7EC4" w:rsidP="001F7EC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7EC4" w:rsidRPr="00875D4B" w:rsidTr="00875D4B">
        <w:tc>
          <w:tcPr>
            <w:tcW w:w="846" w:type="dxa"/>
          </w:tcPr>
          <w:p w:rsidR="001F7EC4" w:rsidRPr="00875D4B" w:rsidRDefault="001F7EC4" w:rsidP="001F7E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Категорії </w:t>
            </w:r>
          </w:p>
          <w:p w:rsidR="001F7EC4" w:rsidRPr="00875D4B" w:rsidRDefault="001F7EC4" w:rsidP="001F7E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складності </w:t>
            </w:r>
          </w:p>
          <w:p w:rsidR="001F7EC4" w:rsidRPr="00875D4B" w:rsidRDefault="001F7EC4" w:rsidP="001F7E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об'єктів </w:t>
            </w:r>
          </w:p>
          <w:p w:rsidR="001F7EC4" w:rsidRPr="00875D4B" w:rsidRDefault="001F7EC4" w:rsidP="001F7E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будівництва</w:t>
            </w:r>
          </w:p>
        </w:tc>
        <w:tc>
          <w:tcPr>
            <w:tcW w:w="1005" w:type="dxa"/>
          </w:tcPr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Клас </w:t>
            </w:r>
          </w:p>
          <w:p w:rsidR="001F7EC4" w:rsidRPr="00875D4B" w:rsidRDefault="001F7EC4" w:rsidP="001F7EC4">
            <w:pPr>
              <w:pStyle w:val="a3"/>
              <w:ind w:right="-159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наслідків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відпові-дальна</w:t>
            </w:r>
            <w:proofErr w:type="spellEnd"/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ності</w:t>
            </w:r>
            <w:proofErr w:type="spellEnd"/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) будівель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споруд</w:t>
            </w:r>
          </w:p>
        </w:tc>
        <w:tc>
          <w:tcPr>
            <w:tcW w:w="1165" w:type="dxa"/>
          </w:tcPr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для здоров'я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і життя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людей,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які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постійно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находяться на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об'єкті</w:t>
            </w:r>
          </w:p>
        </w:tc>
        <w:tc>
          <w:tcPr>
            <w:tcW w:w="1244" w:type="dxa"/>
          </w:tcPr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для здоров'я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і життя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людей,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які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періодично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знаходяться на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об'єкті</w:t>
            </w:r>
          </w:p>
        </w:tc>
        <w:tc>
          <w:tcPr>
            <w:tcW w:w="1269" w:type="dxa"/>
          </w:tcPr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життєдіяльності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ості людей,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які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знаходяться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зовні</w:t>
            </w:r>
          </w:p>
        </w:tc>
        <w:tc>
          <w:tcPr>
            <w:tcW w:w="1333" w:type="dxa"/>
          </w:tcPr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Об'єм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можливих </w:t>
            </w:r>
          </w:p>
          <w:p w:rsidR="001F7EC4" w:rsidRPr="00875D4B" w:rsidRDefault="001F7EC4" w:rsidP="001F7EC4">
            <w:pPr>
              <w:pStyle w:val="a3"/>
              <w:ind w:left="-11" w:righ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економічних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втрат</w:t>
            </w:r>
          </w:p>
        </w:tc>
        <w:tc>
          <w:tcPr>
            <w:tcW w:w="1502" w:type="dxa"/>
          </w:tcPr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Втрата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об'єктів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культурного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спадщини</w:t>
            </w:r>
          </w:p>
        </w:tc>
        <w:tc>
          <w:tcPr>
            <w:tcW w:w="1609" w:type="dxa"/>
          </w:tcPr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Припинення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функціонування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ня об'єктів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комунікацій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транспорту,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зв'язку,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енергетики,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інших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інженерних </w:t>
            </w:r>
          </w:p>
          <w:p w:rsidR="001F7EC4" w:rsidRPr="00875D4B" w:rsidRDefault="001F7EC4" w:rsidP="001F7E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 xml:space="preserve"> мереж</w:t>
            </w:r>
          </w:p>
        </w:tc>
      </w:tr>
      <w:tr w:rsidR="001F7EC4" w:rsidRPr="00875D4B" w:rsidTr="00875D4B">
        <w:tc>
          <w:tcPr>
            <w:tcW w:w="846" w:type="dxa"/>
          </w:tcPr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244" w:type="dxa"/>
          </w:tcPr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269" w:type="dxa"/>
          </w:tcPr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</w:p>
        </w:tc>
        <w:tc>
          <w:tcPr>
            <w:tcW w:w="1333" w:type="dxa"/>
          </w:tcPr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Мінімальних</w:t>
            </w:r>
          </w:p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зарплат</w:t>
            </w:r>
          </w:p>
        </w:tc>
        <w:tc>
          <w:tcPr>
            <w:tcW w:w="1502" w:type="dxa"/>
          </w:tcPr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Категорії</w:t>
            </w:r>
          </w:p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об'єктів</w:t>
            </w:r>
          </w:p>
        </w:tc>
        <w:tc>
          <w:tcPr>
            <w:tcW w:w="1609" w:type="dxa"/>
          </w:tcPr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Рівень</w:t>
            </w:r>
          </w:p>
        </w:tc>
      </w:tr>
      <w:tr w:rsidR="001F7EC4" w:rsidRPr="00875D4B" w:rsidTr="00875D4B">
        <w:tc>
          <w:tcPr>
            <w:tcW w:w="846" w:type="dxa"/>
          </w:tcPr>
          <w:p w:rsidR="001F7EC4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1005" w:type="dxa"/>
          </w:tcPr>
          <w:p w:rsidR="001F7EC4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b/>
                <w:sz w:val="20"/>
                <w:szCs w:val="20"/>
              </w:rPr>
              <w:t>СС-3</w:t>
            </w:r>
          </w:p>
        </w:tc>
        <w:tc>
          <w:tcPr>
            <w:tcW w:w="1165" w:type="dxa"/>
          </w:tcPr>
          <w:p w:rsidR="001F7EC4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понад 400</w:t>
            </w:r>
          </w:p>
        </w:tc>
        <w:tc>
          <w:tcPr>
            <w:tcW w:w="1244" w:type="dxa"/>
          </w:tcPr>
          <w:p w:rsidR="001F7EC4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понад 1000</w:t>
            </w:r>
          </w:p>
        </w:tc>
        <w:tc>
          <w:tcPr>
            <w:tcW w:w="1269" w:type="dxa"/>
          </w:tcPr>
          <w:p w:rsidR="001F7EC4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понад 50000</w:t>
            </w:r>
          </w:p>
        </w:tc>
        <w:tc>
          <w:tcPr>
            <w:tcW w:w="1333" w:type="dxa"/>
          </w:tcPr>
          <w:p w:rsidR="001F7EC4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понад 150000</w:t>
            </w:r>
          </w:p>
        </w:tc>
        <w:tc>
          <w:tcPr>
            <w:tcW w:w="1502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Національного</w:t>
            </w:r>
          </w:p>
          <w:p w:rsidR="001F7EC4" w:rsidRPr="00875D4B" w:rsidRDefault="00875D4B" w:rsidP="00875D4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значення</w:t>
            </w:r>
          </w:p>
        </w:tc>
        <w:tc>
          <w:tcPr>
            <w:tcW w:w="1609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Загальнодер</w:t>
            </w:r>
            <w:proofErr w:type="spellEnd"/>
          </w:p>
          <w:p w:rsidR="001F7EC4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жав</w:t>
            </w: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</w:p>
        </w:tc>
      </w:tr>
      <w:tr w:rsidR="00875D4B" w:rsidRPr="00875D4B" w:rsidTr="00875D4B">
        <w:tc>
          <w:tcPr>
            <w:tcW w:w="846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1005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b/>
                <w:sz w:val="20"/>
                <w:szCs w:val="20"/>
              </w:rPr>
              <w:t>СС-2</w:t>
            </w:r>
          </w:p>
        </w:tc>
        <w:tc>
          <w:tcPr>
            <w:tcW w:w="1165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300-400</w:t>
            </w:r>
          </w:p>
        </w:tc>
        <w:tc>
          <w:tcPr>
            <w:tcW w:w="1244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500-1000</w:t>
            </w:r>
          </w:p>
        </w:tc>
        <w:tc>
          <w:tcPr>
            <w:tcW w:w="1269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10000-50000</w:t>
            </w:r>
          </w:p>
        </w:tc>
        <w:tc>
          <w:tcPr>
            <w:tcW w:w="1333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15000-150000</w:t>
            </w:r>
          </w:p>
        </w:tc>
        <w:tc>
          <w:tcPr>
            <w:tcW w:w="1502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Місцевого</w:t>
            </w:r>
          </w:p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значення</w:t>
            </w:r>
          </w:p>
        </w:tc>
        <w:tc>
          <w:tcPr>
            <w:tcW w:w="1609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Регіональний</w:t>
            </w:r>
          </w:p>
        </w:tc>
      </w:tr>
      <w:tr w:rsidR="00875D4B" w:rsidRPr="00875D4B" w:rsidTr="00875D4B">
        <w:tc>
          <w:tcPr>
            <w:tcW w:w="846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1005" w:type="dxa"/>
          </w:tcPr>
          <w:p w:rsidR="00875D4B" w:rsidRPr="00875D4B" w:rsidRDefault="00592798" w:rsidP="00875D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b/>
                <w:sz w:val="20"/>
                <w:szCs w:val="20"/>
              </w:rPr>
              <w:t>СС-2</w:t>
            </w:r>
          </w:p>
        </w:tc>
        <w:tc>
          <w:tcPr>
            <w:tcW w:w="1165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50-300</w:t>
            </w:r>
          </w:p>
        </w:tc>
        <w:tc>
          <w:tcPr>
            <w:tcW w:w="1244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100-500</w:t>
            </w:r>
          </w:p>
        </w:tc>
        <w:tc>
          <w:tcPr>
            <w:tcW w:w="1269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100-10000</w:t>
            </w:r>
          </w:p>
        </w:tc>
        <w:tc>
          <w:tcPr>
            <w:tcW w:w="1333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2000-15000</w:t>
            </w:r>
          </w:p>
        </w:tc>
        <w:tc>
          <w:tcPr>
            <w:tcW w:w="1502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</w:p>
        </w:tc>
      </w:tr>
      <w:tr w:rsidR="001F7EC4" w:rsidRPr="00875D4B" w:rsidTr="00875D4B">
        <w:tc>
          <w:tcPr>
            <w:tcW w:w="846" w:type="dxa"/>
          </w:tcPr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875D4B" w:rsidRPr="00875D4B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005" w:type="dxa"/>
          </w:tcPr>
          <w:p w:rsidR="001F7EC4" w:rsidRPr="00875D4B" w:rsidRDefault="00592798" w:rsidP="00875D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СС-1</w:t>
            </w:r>
          </w:p>
        </w:tc>
        <w:tc>
          <w:tcPr>
            <w:tcW w:w="1165" w:type="dxa"/>
          </w:tcPr>
          <w:p w:rsidR="001F7EC4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0-50</w:t>
            </w:r>
          </w:p>
        </w:tc>
        <w:tc>
          <w:tcPr>
            <w:tcW w:w="1244" w:type="dxa"/>
          </w:tcPr>
          <w:p w:rsidR="001F7EC4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50-100</w:t>
            </w:r>
          </w:p>
        </w:tc>
        <w:tc>
          <w:tcPr>
            <w:tcW w:w="1269" w:type="dxa"/>
          </w:tcPr>
          <w:p w:rsidR="001F7EC4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333" w:type="dxa"/>
          </w:tcPr>
          <w:p w:rsidR="001F7EC4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до 2000</w:t>
            </w:r>
          </w:p>
        </w:tc>
        <w:tc>
          <w:tcPr>
            <w:tcW w:w="1502" w:type="dxa"/>
          </w:tcPr>
          <w:p w:rsidR="001F7EC4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1F7EC4" w:rsidRPr="00875D4B" w:rsidRDefault="001F7EC4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D4B" w:rsidRPr="00875D4B" w:rsidTr="00875D4B">
        <w:tc>
          <w:tcPr>
            <w:tcW w:w="846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005" w:type="dxa"/>
          </w:tcPr>
          <w:p w:rsidR="00875D4B" w:rsidRPr="00875D4B" w:rsidRDefault="00592798" w:rsidP="00875D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СС-1</w:t>
            </w:r>
          </w:p>
        </w:tc>
        <w:tc>
          <w:tcPr>
            <w:tcW w:w="1165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4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до 50</w:t>
            </w:r>
          </w:p>
        </w:tc>
        <w:tc>
          <w:tcPr>
            <w:tcW w:w="1269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333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4B">
              <w:rPr>
                <w:rFonts w:ascii="Times New Roman" w:hAnsi="Times New Roman" w:cs="Times New Roman"/>
                <w:sz w:val="20"/>
                <w:szCs w:val="20"/>
              </w:rPr>
              <w:t>до 2000</w:t>
            </w:r>
          </w:p>
        </w:tc>
        <w:tc>
          <w:tcPr>
            <w:tcW w:w="1502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875D4B" w:rsidRPr="00875D4B" w:rsidRDefault="00875D4B" w:rsidP="00875D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7EC4" w:rsidRDefault="001F7EC4" w:rsidP="001F7EC4">
      <w:pPr>
        <w:pStyle w:val="a3"/>
        <w:jc w:val="both"/>
        <w:rPr>
          <w:rFonts w:ascii="Times New Roman" w:hAnsi="Times New Roman" w:cs="Times New Roman"/>
        </w:rPr>
      </w:pPr>
    </w:p>
    <w:p w:rsidR="00875D4B" w:rsidRDefault="00875D4B" w:rsidP="001F7EC4">
      <w:pPr>
        <w:pStyle w:val="a3"/>
        <w:jc w:val="both"/>
        <w:rPr>
          <w:rFonts w:ascii="Times New Roman" w:hAnsi="Times New Roman" w:cs="Times New Roman"/>
        </w:rPr>
      </w:pP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Категорія складності об'єкта будівництва визначається незалежно по кожній з наведених у колонках таблиці характеристикою можливих наслідків відмови від об'єкта.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Об'єкта будівництва присвоюють вищу категорію складності з певних категорій з урахуванням наведених нижче положень.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1) для об'єкта будівництва, до складу якого входить декілька окремих будинків, будівель або споруд (комплекс), категорія складності визначається окремо для кожного будинку, будівлі, споруди. У разі, якщо до складу комплексу входять будівлі та споруди IV-V категорій складності, на експертизу проектна документація надається в повному складі на весь комплекс споруд;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2) об'єкт підвищеної небезпеки, ідентифікований відповідно до законодавства, відносять до V категорії складності;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3) до об'єктів культурної спадщини національного або місцевого значення відносяться будівлі або споруди, які занесені до відповідного Державного реєстру нерухомих пам'яток України.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Примітка 1. Будівлі або споруди присвоюється найвищий клас наслідків (відповідальності) за однією з усіх характеристик можливого збитку від відмови.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lastRenderedPageBreak/>
        <w:t xml:space="preserve"> Примітка 2. Вважається, що на об'єкті постійно є люди, якщо він заповнений не менше ніж вісім годин на добу і не менше 150 днів на рік. Людьми, які періодично відвідують об'єкт, вважаються ті, які заповнюють його не більш трьох годин на добу. Можливою небезпекою для життєдіяльності людей є ймовірне порушення нормальних умов життєдіяльності більше ніж на три доби.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Примітка 3. Обсяг можливого економічного збитку визначається відповідно до Методики.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Примітка 4. Мінімальний розмір заробітної плати щорічно встановлюється Законом України.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Примітка 5. Категорії об'єктів культурної спадщини встановлюються відповідно до чинного законодавства.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</w:t>
      </w:r>
      <w:r w:rsidRPr="00EB375A">
        <w:rPr>
          <w:rFonts w:ascii="Times New Roman" w:hAnsi="Times New Roman" w:cs="Times New Roman"/>
          <w:b/>
        </w:rPr>
        <w:t>Примітка 6.</w:t>
      </w:r>
      <w:r w:rsidRPr="00875D4B">
        <w:rPr>
          <w:rFonts w:ascii="Times New Roman" w:hAnsi="Times New Roman" w:cs="Times New Roman"/>
        </w:rPr>
        <w:t xml:space="preserve"> Рівень значення комунікацій та інших інженерних мереж встановлюється відповідно до чинного законодавства.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Незалежно від класифікації за ознаками слід встановлювати клас наслідків (відповідальності) не менше: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</w:t>
      </w:r>
      <w:r w:rsidRPr="00EB375A">
        <w:rPr>
          <w:rFonts w:ascii="Times New Roman" w:hAnsi="Times New Roman" w:cs="Times New Roman"/>
          <w:b/>
        </w:rPr>
        <w:t>СС3</w:t>
      </w:r>
      <w:r w:rsidRPr="00875D4B">
        <w:rPr>
          <w:rFonts w:ascii="Times New Roman" w:hAnsi="Times New Roman" w:cs="Times New Roman"/>
        </w:rPr>
        <w:t xml:space="preserve"> - для об'єктів (будівель і споруд) підвищеної небезпеки, визначених відповідно до законодавства;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EB375A">
        <w:rPr>
          <w:rFonts w:ascii="Times New Roman" w:hAnsi="Times New Roman" w:cs="Times New Roman"/>
          <w:b/>
        </w:rPr>
        <w:t xml:space="preserve"> СС2</w:t>
      </w:r>
      <w:r w:rsidRPr="00875D4B">
        <w:rPr>
          <w:rFonts w:ascii="Times New Roman" w:hAnsi="Times New Roman" w:cs="Times New Roman"/>
        </w:rPr>
        <w:t xml:space="preserve"> - для висотних житлових і громадських будинків висотою від 73,5 м до 100 м;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</w:t>
      </w:r>
      <w:r w:rsidRPr="00EB375A">
        <w:rPr>
          <w:rFonts w:ascii="Times New Roman" w:hAnsi="Times New Roman" w:cs="Times New Roman"/>
          <w:b/>
        </w:rPr>
        <w:t>СС3</w:t>
      </w:r>
      <w:r w:rsidRPr="00875D4B">
        <w:rPr>
          <w:rFonts w:ascii="Times New Roman" w:hAnsi="Times New Roman" w:cs="Times New Roman"/>
        </w:rPr>
        <w:t xml:space="preserve"> - для висотних житлових і громадських будинків заввишки більше 100 м;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Щодо категорій відповідальності конструкцій та їх елементів, то залежно від наслідків, які можуть бути викликані відмовою, розрізняють три категорії відповідальності конструкцій та їх елементів: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А - конструкції та елементи, відмова яких може призвести до повної непридатності до експлуатації будівлі (споруди) в цілому або значної її частини.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Б - конструкції та елементи, відмова яких може призвести до ускладнення нормальної експлуатації будівлі (споруди) або до відмови інших конструкцій, які не відносяться до категорії А.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В - конструкції, відмови яких не призводять до порушення функціонування інших конструкцій або їх елементів.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</w:p>
    <w:p w:rsidR="00875D4B" w:rsidRPr="00EB375A" w:rsidRDefault="00875D4B" w:rsidP="00875D4B">
      <w:pPr>
        <w:pStyle w:val="a3"/>
        <w:jc w:val="both"/>
        <w:rPr>
          <w:rFonts w:ascii="Times New Roman" w:hAnsi="Times New Roman" w:cs="Times New Roman"/>
          <w:b/>
        </w:rPr>
      </w:pPr>
      <w:r w:rsidRPr="00EB375A">
        <w:rPr>
          <w:rFonts w:ascii="Times New Roman" w:hAnsi="Times New Roman" w:cs="Times New Roman"/>
          <w:b/>
        </w:rPr>
        <w:t xml:space="preserve"> ОРІЄНТОВНИЙ ПЕРЕЛІК ОБ'ЄКТІВ ПО КЛАСАХ НАСЛІДКІВ (ВІДПОВІДАЛЬНОСТІ)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</w:p>
    <w:p w:rsidR="00875D4B" w:rsidRPr="00EB375A" w:rsidRDefault="00875D4B" w:rsidP="00875D4B">
      <w:pPr>
        <w:pStyle w:val="a3"/>
        <w:jc w:val="both"/>
        <w:rPr>
          <w:rFonts w:ascii="Times New Roman" w:hAnsi="Times New Roman" w:cs="Times New Roman"/>
          <w:b/>
        </w:rPr>
      </w:pPr>
      <w:r w:rsidRPr="00875D4B">
        <w:rPr>
          <w:rFonts w:ascii="Times New Roman" w:hAnsi="Times New Roman" w:cs="Times New Roman"/>
        </w:rPr>
        <w:t xml:space="preserve"> </w:t>
      </w:r>
      <w:r w:rsidRPr="00EB375A">
        <w:rPr>
          <w:rFonts w:ascii="Times New Roman" w:hAnsi="Times New Roman" w:cs="Times New Roman"/>
          <w:b/>
        </w:rPr>
        <w:t xml:space="preserve">До будівель і споруд класу СС3, як правило, слід відносити: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об'єкти нафто - і газодобувної, газопереробної, металургійної, хімічної та інших галузей промисловості, обладнані </w:t>
      </w:r>
      <w:proofErr w:type="spellStart"/>
      <w:r w:rsidRPr="00875D4B">
        <w:rPr>
          <w:rFonts w:ascii="Times New Roman" w:hAnsi="Times New Roman" w:cs="Times New Roman"/>
        </w:rPr>
        <w:t>пожежно</w:t>
      </w:r>
      <w:proofErr w:type="spellEnd"/>
      <w:r w:rsidRPr="00875D4B">
        <w:rPr>
          <w:rFonts w:ascii="Times New Roman" w:hAnsi="Times New Roman" w:cs="Times New Roman"/>
        </w:rPr>
        <w:t xml:space="preserve"> - і вибухонебезпечними ємкостями і сховищами рідкого палива, газу та </w:t>
      </w:r>
      <w:proofErr w:type="spellStart"/>
      <w:r w:rsidRPr="00875D4B">
        <w:rPr>
          <w:rFonts w:ascii="Times New Roman" w:hAnsi="Times New Roman" w:cs="Times New Roman"/>
        </w:rPr>
        <w:t>газопродуктів</w:t>
      </w:r>
      <w:proofErr w:type="spellEnd"/>
      <w:r w:rsidRPr="00875D4B">
        <w:rPr>
          <w:rFonts w:ascii="Times New Roman" w:hAnsi="Times New Roman" w:cs="Times New Roman"/>
        </w:rPr>
        <w:t xml:space="preserve">, особливо при їх зберіганні під тиском (технологічні трубопроводи, апарати, котли, газгольдери, ізотермічні резервуари ємністю понад 10 тис. кубометрів, резервуари для зберігання нафти і нафтопродуктів ємністю 30 тис. кубометрів і більше, посудини високого тиску тощо);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Об'єкти хімічної, нафтохімічної, біотехнологічної, оборонної та інших галузей, пов'язаних з використанням, переробкою, виробництвом і зберіганням хімічно токсичних, </w:t>
      </w:r>
      <w:proofErr w:type="spellStart"/>
      <w:r w:rsidRPr="00875D4B">
        <w:rPr>
          <w:rFonts w:ascii="Times New Roman" w:hAnsi="Times New Roman" w:cs="Times New Roman"/>
        </w:rPr>
        <w:t>вибухо</w:t>
      </w:r>
      <w:proofErr w:type="spellEnd"/>
      <w:r w:rsidRPr="00875D4B">
        <w:rPr>
          <w:rFonts w:ascii="Times New Roman" w:hAnsi="Times New Roman" w:cs="Times New Roman"/>
        </w:rPr>
        <w:t xml:space="preserve"> - і пожежонебезпечних речовин і промислових вибухових матеріалів, біологічно небезпечних речовин тощо;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Об'єкти вугільної та гірничорудної промисловості, з небезпекою пожежі, вибуху і газу відповідно до класифікації Держнаглядохоронпраці;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Будівлі головних вентиляційних систем на копальнях і рудниках;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Об'єкти атомної енергетики (АЕС, AETC, ACT), включаючи сховища і заводи з переробки ядерного палива та радіоактивних відходів, а також інші радіаційне небезпечні об'єкти за класифікацією Держатомнагляду;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Об'єкти гідро - і теплоенергетики (ГЕС, ГРЕС, ТЕС, ТЕЦ, ГАЕС) потужністю понад 1,0 млн. кВт;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Мости і тунелі на дорогах вищої категорії, або протяжністю понад 1000 м або прольотом понад 300 м;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Стаціонарні споруди знаків навігаційної обстановки;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Шлюзи і основні портові споруди на водних шляхах 1-го і 2-го класів ДСТУ Б В.2.3-1;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Будівлі та споруди великих залізничних вокзалів і аеровокзалів;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Магістральні трубопроводи діаметром понад 1000 мм, або з робочим тиском понад 2,5 МПа, а також ділянки магістральних трубопроводів меншого діаметру і з меншим робочим тиском у місцях переходів через водні перешкоди, залізничні та автомобільні дороги;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Гідротехнічні споруди меліоративних систем з площею зрошення і осушення понад 300 тис. га і водосховищ об'ємом понад 1 кубічний кілометр;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Великі елеватори і зерносховища, млинові комбінати;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Житлові, громадські або багатофункціональні будівлі висотою понад 100 м;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Будівлі основних музеїв, державних архівів, сховищ національних історичних і культурних цінностей;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Видовищні об'єкти з масовим перебуванням людей (стадіони, театри, кінозали, цирки, виставкові приміщення тощо);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Будівлі університетів, інститутів, шкіл, дошкільних закладів тощо;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lastRenderedPageBreak/>
        <w:t xml:space="preserve"> - Великі лікарні та інші заклади охорони здоров'я;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Універсами та інші великі торгові підприємства;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Об'єкти життєзабезпечення великих районів міської забудови і промислових територій;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Великі об'єкти захисно-попереджувального характеру (протисельові, протизсувні, протилавинні споруди, захисні дамби тощо).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</w:p>
    <w:p w:rsidR="00875D4B" w:rsidRPr="00EB375A" w:rsidRDefault="00875D4B" w:rsidP="00875D4B">
      <w:pPr>
        <w:pStyle w:val="a3"/>
        <w:jc w:val="both"/>
        <w:rPr>
          <w:rFonts w:ascii="Times New Roman" w:hAnsi="Times New Roman" w:cs="Times New Roman"/>
          <w:b/>
        </w:rPr>
      </w:pPr>
      <w:r w:rsidRPr="00875D4B">
        <w:rPr>
          <w:rFonts w:ascii="Times New Roman" w:hAnsi="Times New Roman" w:cs="Times New Roman"/>
        </w:rPr>
        <w:t xml:space="preserve"> </w:t>
      </w:r>
      <w:r w:rsidRPr="00EB375A">
        <w:rPr>
          <w:rFonts w:ascii="Times New Roman" w:hAnsi="Times New Roman" w:cs="Times New Roman"/>
          <w:b/>
        </w:rPr>
        <w:t xml:space="preserve">До будівель і споруд класу СС2, як правило, слід відносити ті, що не належить до класу СС3: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основні об'єкти металургійної промисловості, важкого машинобудування, нафтохімії, суднобудування, оборонної промисловості (доменні і мартенівські складальні цехи, корпуси, високі димові труби тощо);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Копри, машинні відділення видобувних машин;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Об'єкти гідро - і теплоенергетики потужністю менше 1,0 млн. кВт, розподільні системи основних електромереж високої напруги (включаючи опори ліній електропередачі і відкритих розподільних пристроїв);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Ємності для нафти і нафтопродуктів;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Шляхові полотна магістральних автодоріг, злітно-посадочні смуги, мости і тунелі протяжністю менше 1000 м, канатні дороги, вокзали, аеровокзали, вертолітні станції;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Магістральні трубопроводи;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Великі готелі, гуртожитки;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Об'єкти водопроводу і каналізації (включаючи водонапірні башти, очисні споруди, водозабори) промислових підприємств і населених пунктів;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Будівлі видовищних і спортивних підприємств, підприємств торгівлі, громадського харчування, служби побуту, установи охорони здоров'я;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Будівлі та споруди центральних складів для забезпечення життєвих потреб населення, склади особливо цінного обладнання та матеріалів, військові склади;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Житлові, громадські або багатофункціональні будівлі висотою до 100 м.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</w:p>
    <w:p w:rsidR="00875D4B" w:rsidRPr="00EB375A" w:rsidRDefault="00875D4B" w:rsidP="00875D4B">
      <w:pPr>
        <w:pStyle w:val="a3"/>
        <w:jc w:val="both"/>
        <w:rPr>
          <w:rFonts w:ascii="Times New Roman" w:hAnsi="Times New Roman" w:cs="Times New Roman"/>
          <w:b/>
        </w:rPr>
      </w:pPr>
      <w:r w:rsidRPr="00875D4B">
        <w:rPr>
          <w:rFonts w:ascii="Times New Roman" w:hAnsi="Times New Roman" w:cs="Times New Roman"/>
        </w:rPr>
        <w:t xml:space="preserve"> </w:t>
      </w:r>
      <w:r w:rsidRPr="00EB375A">
        <w:rPr>
          <w:rFonts w:ascii="Times New Roman" w:hAnsi="Times New Roman" w:cs="Times New Roman"/>
          <w:b/>
        </w:rPr>
        <w:t xml:space="preserve">До будівель і споруд класу СС1, як правило, слід відносити: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усі об'єкти промисловості, енергетики, транспорту та зв'язку, сільського господарства та переробки сільгосппродукції, що не віднесені до класів СС3 і СС2;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Громадські будівлі, об'єкти фізкультури і спорту, не віднесені до класів СС3 і СС2, а також усі тимчасові об'єкти, мобільні будівлі;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Об'єкти внутрішньовиробничих доріг, комунікацій і продуктопроводів;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Парники, теплиці; </w:t>
      </w:r>
    </w:p>
    <w:p w:rsidR="00875D4B" w:rsidRPr="00875D4B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- Опори розподільчої мережі низької напруги, освітлювальні опори. </w:t>
      </w:r>
    </w:p>
    <w:p w:rsidR="00875D4B" w:rsidRPr="001F7EC4" w:rsidRDefault="00875D4B" w:rsidP="00875D4B">
      <w:pPr>
        <w:pStyle w:val="a3"/>
        <w:jc w:val="both"/>
        <w:rPr>
          <w:rFonts w:ascii="Times New Roman" w:hAnsi="Times New Roman" w:cs="Times New Roman"/>
        </w:rPr>
      </w:pPr>
      <w:r w:rsidRPr="00875D4B">
        <w:rPr>
          <w:rFonts w:ascii="Times New Roman" w:hAnsi="Times New Roman" w:cs="Times New Roman"/>
        </w:rPr>
        <w:t xml:space="preserve"> </w:t>
      </w:r>
      <w:r w:rsidRPr="00EB375A">
        <w:rPr>
          <w:rFonts w:ascii="Times New Roman" w:hAnsi="Times New Roman" w:cs="Times New Roman"/>
          <w:b/>
        </w:rPr>
        <w:t>Примітка.</w:t>
      </w:r>
      <w:r w:rsidRPr="00875D4B">
        <w:rPr>
          <w:rFonts w:ascii="Times New Roman" w:hAnsi="Times New Roman" w:cs="Times New Roman"/>
        </w:rPr>
        <w:t xml:space="preserve"> У нормах проектування конкретних об'єктів їх класифікаційні параметри можуть уточнюватися.</w:t>
      </w:r>
    </w:p>
    <w:sectPr w:rsidR="00875D4B" w:rsidRPr="001F7EC4" w:rsidSect="001F7EC4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C4"/>
    <w:rsid w:val="00141E4B"/>
    <w:rsid w:val="001F7EC4"/>
    <w:rsid w:val="00592798"/>
    <w:rsid w:val="00875D4B"/>
    <w:rsid w:val="00A23930"/>
    <w:rsid w:val="00C762B8"/>
    <w:rsid w:val="00D5639B"/>
    <w:rsid w:val="00EB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9CD5E-7E34-459A-8B12-D9BB8438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EC4"/>
    <w:pPr>
      <w:spacing w:after="0" w:line="240" w:lineRule="auto"/>
    </w:pPr>
  </w:style>
  <w:style w:type="table" w:styleId="a4">
    <w:name w:val="Table Grid"/>
    <w:basedOn w:val="a1"/>
    <w:uiPriority w:val="39"/>
    <w:rsid w:val="001F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2EDB-1DD8-4DC6-AED7-CA2C439E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6401</Words>
  <Characters>3649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dcterms:created xsi:type="dcterms:W3CDTF">2017-05-30T07:31:00Z</dcterms:created>
  <dcterms:modified xsi:type="dcterms:W3CDTF">2017-05-30T07:31:00Z</dcterms:modified>
</cp:coreProperties>
</file>